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21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233"/>
      </w:tblGrid>
      <w:tr w:rsidR="00D74C82" w:rsidTr="00D74C82">
        <w:tc>
          <w:tcPr>
            <w:tcW w:w="4219" w:type="dxa"/>
          </w:tcPr>
          <w:p w:rsidR="00D74C82" w:rsidRDefault="00D74C82" w:rsidP="003870F8">
            <w:pPr>
              <w:jc w:val="right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895626" cy="1390650"/>
                  <wp:effectExtent l="38100" t="0" r="28424" b="400050"/>
                  <wp:docPr id="8" name="Image 3" descr="Logo SFACS 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FACS 2014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130" cy="1413028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3" w:type="dxa"/>
          </w:tcPr>
          <w:p w:rsidR="00D74C82" w:rsidRDefault="00D74C82" w:rsidP="003870F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209800" cy="888858"/>
                  <wp:effectExtent l="0" t="209550" r="0" b="216042"/>
                  <wp:docPr id="9" name="Image 4" descr="CompAir_LG_rgb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Air_LG_rgb_blu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542" cy="8887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36195" dist="12700" dir="11400000" algn="tl" rotWithShape="0">
                              <a:srgbClr val="000000">
                                <a:alpha val="33000"/>
                              </a:srgbClr>
                            </a:outerShdw>
                          </a:effectLst>
                          <a:scene3d>
                            <a:camera prst="perspectiveContrastingLeftFacing">
                              <a:rot lat="540000" lon="2100000" rev="0"/>
                            </a:camera>
                            <a:lightRig rig="soft" dir="t"/>
                          </a:scene3d>
                          <a:sp3d contourW="12700" prstMaterial="matte">
                            <a:bevelT w="63500" h="508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19F" w:rsidRDefault="0059041B" w:rsidP="00055B42">
      <w:pPr>
        <w:pStyle w:val="Titre1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pt;margin-top:-27.55pt;width:498.2pt;height:66.55pt;z-index:251660288;mso-position-horizontal-relative:text;mso-position-vertical-relative:text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055B42" w:rsidRPr="00E36511" w:rsidRDefault="00055B42" w:rsidP="00055B42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055B42" w:rsidRPr="00E36511" w:rsidRDefault="00055B42" w:rsidP="00055B42">
                  <w:pPr>
                    <w:pStyle w:val="Sansinterligne"/>
                    <w:shd w:val="clear" w:color="auto" w:fill="17365D" w:themeFill="text2" w:themeFillShade="BF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27.95pt;margin-top:-236.2pt;width:129.1pt;height:600pt;rotation:270;z-index:251659264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54419F" w:rsidRPr="0054419F" w:rsidRDefault="0054419F" w:rsidP="0054419F"/>
    <w:p w:rsidR="0054419F" w:rsidRPr="0054419F" w:rsidRDefault="0059041B" w:rsidP="0054419F">
      <w:r>
        <w:rPr>
          <w:noProof/>
        </w:rPr>
        <w:pict>
          <v:shape id="_x0000_s1028" type="#_x0000_t202" style="position:absolute;margin-left:97.8pt;margin-top:18.15pt;width:312.75pt;height:29.9pt;z-index:251662336;mso-width-relative:margin;mso-height-relative:margin" filled="f">
            <v:textbox style="mso-next-textbox:#_x0000_s1028">
              <w:txbxContent>
                <w:p w:rsidR="00055B42" w:rsidRPr="00467489" w:rsidRDefault="00055B42" w:rsidP="003870F8">
                  <w:pPr>
                    <w:shd w:val="clear" w:color="auto" w:fill="B8CCE4" w:themeFill="accent1" w:themeFillTint="66"/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</w:pPr>
                  <w:r w:rsidRPr="00467489"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  <w:t xml:space="preserve">VALIDITE : </w:t>
                  </w:r>
                  <w:r w:rsidR="004A69F2"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  <w:t>30 SEPTEMBRE 2016</w:t>
                  </w:r>
                </w:p>
                <w:p w:rsidR="00467489" w:rsidRDefault="00467489"/>
              </w:txbxContent>
            </v:textbox>
          </v:shape>
        </w:pict>
      </w:r>
    </w:p>
    <w:p w:rsidR="0054419F" w:rsidRPr="0054419F" w:rsidRDefault="0054419F" w:rsidP="0054419F"/>
    <w:p w:rsidR="0054419F" w:rsidRPr="0054419F" w:rsidRDefault="0054419F" w:rsidP="0054419F"/>
    <w:tbl>
      <w:tblPr>
        <w:tblW w:w="10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60"/>
        <w:gridCol w:w="1200"/>
        <w:gridCol w:w="1200"/>
        <w:gridCol w:w="1200"/>
        <w:gridCol w:w="1200"/>
        <w:gridCol w:w="1200"/>
        <w:gridCol w:w="1700"/>
        <w:gridCol w:w="1360"/>
      </w:tblGrid>
      <w:tr w:rsidR="004A69F2" w:rsidRPr="004A69F2" w:rsidTr="004A69F2">
        <w:trPr>
          <w:trHeight w:val="60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FFFFFF"/>
                <w:lang w:eastAsia="fr-FR"/>
              </w:rPr>
              <w:t>référence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FFFFFF"/>
                <w:lang w:eastAsia="fr-FR"/>
              </w:rPr>
              <w:t>débit réel m3/h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FFFFFF"/>
                <w:lang w:eastAsia="fr-FR"/>
              </w:rPr>
              <w:t xml:space="preserve">puissance </w:t>
            </w:r>
            <w:proofErr w:type="gramStart"/>
            <w:r w:rsidRPr="004A69F2">
              <w:rPr>
                <w:rFonts w:ascii="Calibri" w:eastAsia="Times New Roman" w:hAnsi="Calibri" w:cs="Times New Roman"/>
                <w:color w:val="FFFFFF"/>
                <w:lang w:eastAsia="fr-FR"/>
              </w:rPr>
              <w:t xml:space="preserve">( </w:t>
            </w:r>
            <w:proofErr w:type="spellStart"/>
            <w:r w:rsidRPr="004A69F2">
              <w:rPr>
                <w:rFonts w:ascii="Calibri" w:eastAsia="Times New Roman" w:hAnsi="Calibri" w:cs="Times New Roman"/>
                <w:color w:val="FFFFFF"/>
                <w:lang w:eastAsia="fr-FR"/>
              </w:rPr>
              <w:t>ch</w:t>
            </w:r>
            <w:proofErr w:type="spellEnd"/>
            <w:proofErr w:type="gramEnd"/>
            <w:r w:rsidRPr="004A69F2">
              <w:rPr>
                <w:rFonts w:ascii="Calibri" w:eastAsia="Times New Roman" w:hAnsi="Calibri" w:cs="Times New Roman"/>
                <w:color w:val="FFFFFF"/>
                <w:lang w:eastAsia="fr-FR"/>
              </w:rPr>
              <w:t>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FFFFFF"/>
                <w:lang w:eastAsia="fr-FR"/>
              </w:rPr>
              <w:t xml:space="preserve">réservoir </w:t>
            </w:r>
            <w:proofErr w:type="gramStart"/>
            <w:r w:rsidRPr="004A69F2">
              <w:rPr>
                <w:rFonts w:ascii="Calibri" w:eastAsia="Times New Roman" w:hAnsi="Calibri" w:cs="Times New Roman"/>
                <w:color w:val="FFFFFF"/>
                <w:lang w:eastAsia="fr-FR"/>
              </w:rPr>
              <w:t>( litres</w:t>
            </w:r>
            <w:proofErr w:type="gramEnd"/>
            <w:r w:rsidRPr="004A69F2">
              <w:rPr>
                <w:rFonts w:ascii="Calibri" w:eastAsia="Times New Roman" w:hAnsi="Calibri" w:cs="Times New Roman"/>
                <w:color w:val="FFFFFF"/>
                <w:lang w:eastAsia="fr-FR"/>
              </w:rPr>
              <w:t xml:space="preserve"> 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FFFFFF"/>
                <w:lang w:eastAsia="fr-FR"/>
              </w:rPr>
              <w:t>poids kg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FFFFFF"/>
                <w:lang w:eastAsia="fr-FR"/>
              </w:rPr>
              <w:t>pression bar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FFFFFF"/>
                <w:lang w:eastAsia="fr-FR"/>
              </w:rPr>
              <w:t>dimensions L x l x H en mm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1F497D"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FFFFFF"/>
                <w:lang w:eastAsia="fr-FR"/>
              </w:rPr>
              <w:t>Prix HT</w:t>
            </w:r>
          </w:p>
        </w:tc>
      </w:tr>
      <w:tr w:rsidR="004A69F2" w:rsidRPr="004A69F2" w:rsidTr="004A69F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CLS630-MA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1,5 MONO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480X280X440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b/>
                <w:bCs/>
                <w:color w:val="FF0000"/>
                <w:lang w:eastAsia="fr-FR"/>
              </w:rPr>
              <w:t>189 €</w:t>
            </w:r>
          </w:p>
        </w:tc>
      </w:tr>
      <w:tr w:rsidR="004A69F2" w:rsidRPr="004A69F2" w:rsidTr="004A69F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CLT11-MA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400X400X710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b/>
                <w:bCs/>
                <w:color w:val="FF0000"/>
                <w:lang w:eastAsia="fr-FR"/>
              </w:rPr>
              <w:t>253 €</w:t>
            </w:r>
          </w:p>
        </w:tc>
      </w:tr>
      <w:tr w:rsidR="004A69F2" w:rsidRPr="004A69F2" w:rsidTr="004A69F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CLT052-MA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850X340X680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b/>
                <w:bCs/>
                <w:color w:val="FF0000"/>
                <w:lang w:eastAsia="fr-FR"/>
              </w:rPr>
              <w:t>257 €</w:t>
            </w:r>
          </w:p>
        </w:tc>
      </w:tr>
      <w:tr w:rsidR="004A69F2" w:rsidRPr="004A69F2" w:rsidTr="004A69F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CLC102NTP-MA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1220X370X840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b/>
                <w:bCs/>
                <w:color w:val="FF0000"/>
                <w:lang w:eastAsia="fr-FR"/>
              </w:rPr>
              <w:t>422 €</w:t>
            </w:r>
          </w:p>
        </w:tc>
      </w:tr>
      <w:tr w:rsidR="004A69F2" w:rsidRPr="004A69F2" w:rsidTr="004A69F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CLC103NTP-MA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1221X370X840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b/>
                <w:bCs/>
                <w:color w:val="FF0000"/>
                <w:lang w:eastAsia="fr-FR"/>
              </w:rPr>
              <w:t>516 €</w:t>
            </w:r>
          </w:p>
        </w:tc>
      </w:tr>
      <w:tr w:rsidR="004A69F2" w:rsidRPr="004A69F2" w:rsidTr="004A69F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CLC203NTP-MA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1550X490X960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b/>
                <w:bCs/>
                <w:color w:val="FF0000"/>
                <w:lang w:eastAsia="fr-FR"/>
              </w:rPr>
              <w:t>770 €</w:t>
            </w:r>
          </w:p>
        </w:tc>
      </w:tr>
      <w:tr w:rsidR="004A69F2" w:rsidRPr="004A69F2" w:rsidTr="004A69F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CLC205NTP-BD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1800X600X1150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b/>
                <w:bCs/>
                <w:color w:val="FF0000"/>
                <w:lang w:eastAsia="fr-FR"/>
              </w:rPr>
              <w:t>1 069 €</w:t>
            </w:r>
          </w:p>
        </w:tc>
      </w:tr>
      <w:tr w:rsidR="004A69F2" w:rsidRPr="004A69F2" w:rsidTr="004A69F2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CLC507NTP-BD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260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color w:val="000000"/>
                <w:lang w:eastAsia="fr-FR"/>
              </w:rPr>
              <w:t>2080X710X1300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4A69F2" w:rsidRPr="004A69F2" w:rsidRDefault="004A69F2" w:rsidP="004A6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fr-FR"/>
              </w:rPr>
            </w:pPr>
            <w:r w:rsidRPr="004A69F2">
              <w:rPr>
                <w:rFonts w:ascii="Calibri" w:eastAsia="Times New Roman" w:hAnsi="Calibri" w:cs="Times New Roman"/>
                <w:b/>
                <w:bCs/>
                <w:color w:val="FF0000"/>
                <w:lang w:eastAsia="fr-FR"/>
              </w:rPr>
              <w:t>1 658 €</w:t>
            </w:r>
          </w:p>
        </w:tc>
      </w:tr>
    </w:tbl>
    <w:p w:rsidR="0054419F" w:rsidRPr="0054419F" w:rsidRDefault="00467489" w:rsidP="0054419F"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478790</wp:posOffset>
            </wp:positionV>
            <wp:extent cx="1362075" cy="1403350"/>
            <wp:effectExtent l="19050" t="0" r="9525" b="0"/>
            <wp:wrapNone/>
            <wp:docPr id="5" name="Image 1" descr="http://www.hellopro.fr/images/produit-2/5/7/3/compresseur-a-piston-lubrifie-8-bar-50l-compair-clt052-4555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llopro.fr/images/produit-2/5/7/3/compresseur-a-piston-lubrifie-8-bar-50l-compair-clt052-45553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661" cy="140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19F" w:rsidRPr="0054419F">
        <w:rPr>
          <w:noProof/>
          <w:lang w:eastAsia="fr-FR"/>
        </w:rPr>
        <w:drawing>
          <wp:inline distT="0" distB="0" distL="0" distR="0">
            <wp:extent cx="6749137" cy="457200"/>
            <wp:effectExtent l="19050" t="0" r="0" b="0"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660" cy="46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19F" w:rsidRPr="0054419F" w:rsidRDefault="00467489" w:rsidP="0054419F">
      <w:pPr>
        <w:tabs>
          <w:tab w:val="left" w:pos="6540"/>
        </w:tabs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62865</wp:posOffset>
            </wp:positionV>
            <wp:extent cx="1219200" cy="1162050"/>
            <wp:effectExtent l="19050" t="0" r="0" b="0"/>
            <wp:wrapNone/>
            <wp:docPr id="2" name="Image 5" descr="Garantie 2 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antie 2 an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419F">
        <w:tab/>
      </w:r>
    </w:p>
    <w:p w:rsidR="0054419F" w:rsidRPr="0054419F" w:rsidRDefault="0054419F" w:rsidP="0054419F"/>
    <w:p w:rsidR="0054419F" w:rsidRPr="0054419F" w:rsidRDefault="0054419F" w:rsidP="0054419F"/>
    <w:p w:rsidR="0054419F" w:rsidRPr="0054419F" w:rsidRDefault="0054419F" w:rsidP="0054419F"/>
    <w:p w:rsidR="0054419F" w:rsidRPr="0054419F" w:rsidRDefault="0054419F" w:rsidP="0054419F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24"/>
          <w:szCs w:val="40"/>
          <w:u w:val="single"/>
        </w:rPr>
      </w:pPr>
      <w:r w:rsidRPr="0054419F">
        <w:rPr>
          <w:rFonts w:ascii="Verdana" w:hAnsi="Verdana"/>
          <w:b/>
          <w:i/>
          <w:color w:val="FF0000"/>
          <w:sz w:val="24"/>
          <w:szCs w:val="40"/>
          <w:u w:val="single"/>
        </w:rPr>
        <w:t>SAV assuré par nos soins</w:t>
      </w:r>
      <w:r w:rsidR="003870F8">
        <w:rPr>
          <w:rFonts w:ascii="Verdana" w:hAnsi="Verdana"/>
          <w:b/>
          <w:i/>
          <w:color w:val="FF0000"/>
          <w:sz w:val="24"/>
          <w:szCs w:val="40"/>
          <w:u w:val="single"/>
        </w:rPr>
        <w:t xml:space="preserve"> – Frais de port 20€</w:t>
      </w:r>
    </w:p>
    <w:p w:rsidR="0054419F" w:rsidRPr="0054419F" w:rsidRDefault="0054419F" w:rsidP="0054419F">
      <w:pPr>
        <w:jc w:val="center"/>
        <w:rPr>
          <w:b/>
          <w:color w:val="244061" w:themeColor="accent1" w:themeShade="80"/>
          <w:sz w:val="32"/>
          <w:szCs w:val="30"/>
        </w:rPr>
      </w:pPr>
      <w:r w:rsidRPr="0054419F">
        <w:rPr>
          <w:b/>
          <w:color w:val="244061" w:themeColor="accent1" w:themeShade="80"/>
          <w:sz w:val="28"/>
          <w:szCs w:val="30"/>
        </w:rPr>
        <w:t>SFACS Industrie – 26350 MONTRIGAUD –  Tél : 09 61 31 16 40 / Fax : 04 86 55 63 01</w:t>
      </w:r>
    </w:p>
    <w:p w:rsidR="0054419F" w:rsidRPr="00736D9A" w:rsidRDefault="0054419F" w:rsidP="0054419F">
      <w:pPr>
        <w:jc w:val="center"/>
        <w:rPr>
          <w:b/>
          <w:color w:val="244061" w:themeColor="accent1" w:themeShade="80"/>
          <w:sz w:val="30"/>
          <w:szCs w:val="30"/>
        </w:rPr>
      </w:pPr>
      <w:r w:rsidRPr="0054419F">
        <w:rPr>
          <w:b/>
          <w:noProof/>
          <w:color w:val="244061" w:themeColor="accent1" w:themeShade="80"/>
          <w:sz w:val="30"/>
          <w:szCs w:val="30"/>
          <w:lang w:eastAsia="fr-FR"/>
        </w:rPr>
        <w:drawing>
          <wp:inline distT="0" distB="0" distL="0" distR="0">
            <wp:extent cx="247650" cy="309563"/>
            <wp:effectExtent l="19050" t="0" r="0" b="0"/>
            <wp:docPr id="20" name="il_fi" descr="http://www.gif-anime.org/im/gif/drapeau/allemagne/allemagn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if-anime.org/im/gif/drapeau/allemagne/allemagne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CC7" w:rsidRPr="0054419F" w:rsidRDefault="0059041B" w:rsidP="0054419F">
      <w:r>
        <w:rPr>
          <w:noProof/>
          <w:lang w:eastAsia="fr-FR"/>
        </w:rPr>
        <w:pict>
          <v:shape id="_x0000_s1034" type="#_x0000_t202" style="position:absolute;margin-left:-21pt;margin-top:12.1pt;width:576.55pt;height:76.7pt;z-index:251668480;v-text-anchor:middle" fillcolor="#17365d [2415]" strokecolor="#17365d [2415]" strokeweight="0">
            <v:stroke dashstyle="1 1" endcap="round"/>
            <v:textbox style="mso-next-textbox:#_x0000_s1034" inset="0,0,0,0">
              <w:txbxContent>
                <w:p w:rsidR="0054419F" w:rsidRDefault="0054419F" w:rsidP="0054419F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54419F" w:rsidRPr="00384083" w:rsidRDefault="0054419F" w:rsidP="0054419F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3" style="position:absolute;margin-left:236.75pt;margin-top:479.2pt;width:121.7pt;height:589.8pt;rotation:270;flip:y;z-index:251667456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sectPr w:rsidR="00286CC7" w:rsidRPr="0054419F" w:rsidSect="00D74C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5B42"/>
    <w:rsid w:val="00055B42"/>
    <w:rsid w:val="00073799"/>
    <w:rsid w:val="00183AA4"/>
    <w:rsid w:val="001C0F63"/>
    <w:rsid w:val="00286CC7"/>
    <w:rsid w:val="002B4CA2"/>
    <w:rsid w:val="003150B4"/>
    <w:rsid w:val="003741E9"/>
    <w:rsid w:val="003870F8"/>
    <w:rsid w:val="003E6801"/>
    <w:rsid w:val="00434653"/>
    <w:rsid w:val="00456178"/>
    <w:rsid w:val="00467489"/>
    <w:rsid w:val="00487F3A"/>
    <w:rsid w:val="004A69F2"/>
    <w:rsid w:val="0054419F"/>
    <w:rsid w:val="0059041B"/>
    <w:rsid w:val="005F606F"/>
    <w:rsid w:val="008A08EE"/>
    <w:rsid w:val="008B7CBC"/>
    <w:rsid w:val="008F55D1"/>
    <w:rsid w:val="00927DC6"/>
    <w:rsid w:val="00952111"/>
    <w:rsid w:val="009E56E4"/>
    <w:rsid w:val="00AD1E76"/>
    <w:rsid w:val="00AD2072"/>
    <w:rsid w:val="00AF32DE"/>
    <w:rsid w:val="00D36035"/>
    <w:rsid w:val="00D7051E"/>
    <w:rsid w:val="00D74C82"/>
    <w:rsid w:val="00E73926"/>
    <w:rsid w:val="00F63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style="mso-width-percent:400;mso-height-percent:200;mso-width-relative:margin;mso-height-relative:margin" fillcolor="white" stroke="f">
      <v:fill color="white"/>
      <v:stroke on="f"/>
      <v:textbox style="mso-fit-shape-to-text:t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C7"/>
  </w:style>
  <w:style w:type="paragraph" w:styleId="Titre1">
    <w:name w:val="heading 1"/>
    <w:basedOn w:val="Normal"/>
    <w:next w:val="Normal"/>
    <w:link w:val="Titre1Car"/>
    <w:uiPriority w:val="9"/>
    <w:qFormat/>
    <w:rsid w:val="00055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5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B42"/>
    <w:rPr>
      <w:rFonts w:ascii="Tahoma" w:hAnsi="Tahoma" w:cs="Tahoma"/>
      <w:sz w:val="16"/>
      <w:szCs w:val="16"/>
    </w:rPr>
  </w:style>
  <w:style w:type="paragraph" w:styleId="Sansinterligne">
    <w:name w:val="No Spacing"/>
    <w:uiPriority w:val="99"/>
    <w:qFormat/>
    <w:rsid w:val="00055B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055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055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2</cp:revision>
  <cp:lastPrinted>2015-05-13T06:57:00Z</cp:lastPrinted>
  <dcterms:created xsi:type="dcterms:W3CDTF">2016-04-21T08:44:00Z</dcterms:created>
  <dcterms:modified xsi:type="dcterms:W3CDTF">2016-04-21T08:44:00Z</dcterms:modified>
</cp:coreProperties>
</file>