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7F156F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4.05pt;margin-top:-31.65pt;width:492.8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1D08BE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41350" cy="494030"/>
                        <wp:effectExtent l="19050" t="0" r="6350" b="0"/>
                        <wp:docPr id="2" name="Image 1" descr="camozz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mozzi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1350" cy="494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54156" cy="501407"/>
                        <wp:effectExtent l="19050" t="0" r="0" b="0"/>
                        <wp:docPr id="5" name="il_fi" descr="http://www.destinationlemonde.com/images/drapeaux/ital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destinationlemonde.com/images/drapeaux/ital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4215" cy="501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0E000B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>
        <w:tab/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Validité : </w:t>
      </w:r>
      <w:r w:rsidR="002B1085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30 Avril</w:t>
      </w:r>
      <w:r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C225CC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286CC7" w:rsidRDefault="001D08BE" w:rsidP="00D33D56">
      <w:pPr>
        <w:tabs>
          <w:tab w:val="center" w:pos="5233"/>
          <w:tab w:val="right" w:pos="10466"/>
        </w:tabs>
      </w:pPr>
      <w:r>
        <w:rPr>
          <w:noProof/>
          <w:lang w:eastAsia="fr-F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23031</wp:posOffset>
            </wp:positionH>
            <wp:positionV relativeFrom="paragraph">
              <wp:posOffset>5364</wp:posOffset>
            </wp:positionV>
            <wp:extent cx="6708945" cy="6702293"/>
            <wp:effectExtent l="57150" t="0" r="53805" b="79507"/>
            <wp:wrapNone/>
            <wp:docPr id="6" name="Image 5" descr="Camoz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ozzi.jpg"/>
                    <pic:cNvPicPr/>
                  </pic:nvPicPr>
                  <pic:blipFill>
                    <a:blip r:embed="rId10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8945" cy="6702293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="00D33D56">
        <w:tab/>
      </w:r>
      <w:r w:rsidR="007F156F" w:rsidRPr="007F156F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="00D33D56">
        <w:tab/>
      </w:r>
    </w:p>
    <w:p w:rsidR="001C48DC" w:rsidRPr="001C48DC" w:rsidRDefault="001C48DC" w:rsidP="007D7C48">
      <w:pPr>
        <w:jc w:val="center"/>
        <w:rPr>
          <w:rFonts w:ascii="Verdana" w:hAnsi="Verdana"/>
          <w:sz w:val="28"/>
          <w:szCs w:val="28"/>
        </w:rPr>
      </w:pPr>
      <w:r w:rsidRPr="001C48DC">
        <w:rPr>
          <w:rFonts w:ascii="Verdana" w:hAnsi="Verdana"/>
          <w:sz w:val="28"/>
          <w:szCs w:val="28"/>
        </w:rPr>
        <w:t xml:space="preserve">Spécialisé dans </w:t>
      </w:r>
      <w:r w:rsidR="007D7C48" w:rsidRPr="001C48DC">
        <w:rPr>
          <w:rFonts w:ascii="Verdana" w:hAnsi="Verdana"/>
          <w:sz w:val="28"/>
          <w:szCs w:val="28"/>
        </w:rPr>
        <w:t xml:space="preserve">l'ingénierie, la production et la distribution de composants pneumatiques, </w:t>
      </w:r>
      <w:proofErr w:type="spellStart"/>
      <w:r w:rsidRPr="00DE296A">
        <w:rPr>
          <w:rFonts w:ascii="Verdana" w:hAnsi="Verdana"/>
          <w:b/>
          <w:color w:val="4F81BD" w:themeColor="accent1"/>
          <w:sz w:val="28"/>
          <w:szCs w:val="28"/>
        </w:rPr>
        <w:t>Sfacs</w:t>
      </w:r>
      <w:proofErr w:type="spellEnd"/>
      <w:r w:rsidRPr="00DE296A">
        <w:rPr>
          <w:rFonts w:ascii="Verdana" w:hAnsi="Verdana"/>
          <w:b/>
          <w:color w:val="4F81BD" w:themeColor="accent1"/>
          <w:sz w:val="28"/>
          <w:szCs w:val="28"/>
        </w:rPr>
        <w:t>-industrie</w:t>
      </w:r>
      <w:r w:rsidRPr="001C48DC">
        <w:rPr>
          <w:rFonts w:ascii="Verdana" w:hAnsi="Verdana"/>
          <w:sz w:val="28"/>
          <w:szCs w:val="28"/>
        </w:rPr>
        <w:t xml:space="preserve"> vous fait bénéficier de </w:t>
      </w:r>
    </w:p>
    <w:p w:rsidR="001C48DC" w:rsidRPr="001C48DC" w:rsidRDefault="001C48DC" w:rsidP="007D7C48">
      <w:pPr>
        <w:jc w:val="center"/>
        <w:rPr>
          <w:rFonts w:ascii="Verdana" w:hAnsi="Verdana"/>
          <w:sz w:val="28"/>
          <w:szCs w:val="28"/>
        </w:rPr>
      </w:pPr>
    </w:p>
    <w:p w:rsidR="007D7C48" w:rsidRPr="001C48DC" w:rsidRDefault="007D7C48" w:rsidP="007D7C48">
      <w:pPr>
        <w:jc w:val="center"/>
        <w:rPr>
          <w:rFonts w:ascii="Verdana" w:hAnsi="Verdana"/>
          <w:sz w:val="40"/>
          <w:szCs w:val="40"/>
        </w:rPr>
      </w:pPr>
      <w:r w:rsidRPr="001C48DC">
        <w:rPr>
          <w:rFonts w:ascii="Verdana" w:hAnsi="Verdana"/>
          <w:sz w:val="40"/>
          <w:szCs w:val="40"/>
        </w:rPr>
        <w:t>5% de remise</w:t>
      </w:r>
      <w:r w:rsidR="001C48DC" w:rsidRPr="001C48DC">
        <w:rPr>
          <w:rFonts w:ascii="Verdana" w:hAnsi="Verdana"/>
          <w:sz w:val="40"/>
          <w:szCs w:val="40"/>
        </w:rPr>
        <w:t xml:space="preserve"> pour 200€ à 300€ d'achat </w:t>
      </w:r>
    </w:p>
    <w:p w:rsidR="007D7C48" w:rsidRPr="001C48DC" w:rsidRDefault="001C48DC" w:rsidP="007D7C48">
      <w:pPr>
        <w:jc w:val="center"/>
        <w:rPr>
          <w:rFonts w:ascii="Verdana" w:hAnsi="Verdana"/>
          <w:sz w:val="40"/>
          <w:szCs w:val="40"/>
        </w:rPr>
      </w:pPr>
      <w:r w:rsidRPr="001C48DC">
        <w:rPr>
          <w:rFonts w:ascii="Verdana" w:hAnsi="Verdana"/>
          <w:sz w:val="40"/>
          <w:szCs w:val="40"/>
        </w:rPr>
        <w:t xml:space="preserve">10% de remise pour 301€ à 600 € d'achat </w:t>
      </w:r>
    </w:p>
    <w:p w:rsidR="001C48DC" w:rsidRDefault="001C48DC" w:rsidP="007D7C48">
      <w:pPr>
        <w:jc w:val="center"/>
        <w:rPr>
          <w:rFonts w:ascii="Verdana" w:hAnsi="Verdana"/>
          <w:sz w:val="40"/>
          <w:szCs w:val="40"/>
        </w:rPr>
      </w:pPr>
      <w:r w:rsidRPr="001C48DC">
        <w:rPr>
          <w:rFonts w:ascii="Verdana" w:hAnsi="Verdana"/>
          <w:sz w:val="40"/>
          <w:szCs w:val="40"/>
        </w:rPr>
        <w:t>15% de remise pour 601€ à 1000€ d'achat et plus</w:t>
      </w:r>
    </w:p>
    <w:p w:rsidR="007D7C48" w:rsidRPr="00DE296A" w:rsidRDefault="001C48DC" w:rsidP="007D7C48">
      <w:pPr>
        <w:jc w:val="center"/>
        <w:rPr>
          <w:rFonts w:ascii="Verdana" w:hAnsi="Verdana"/>
          <w:b/>
          <w:sz w:val="40"/>
          <w:szCs w:val="40"/>
          <w:u w:val="single"/>
        </w:rPr>
      </w:pPr>
      <w:r w:rsidRPr="00DE296A">
        <w:rPr>
          <w:rFonts w:ascii="Verdana" w:hAnsi="Verdana"/>
          <w:b/>
          <w:sz w:val="40"/>
          <w:szCs w:val="40"/>
          <w:u w:val="single"/>
        </w:rPr>
        <w:t>Sur les gammes de produits suivantes :</w:t>
      </w:r>
    </w:p>
    <w:p w:rsidR="001C48DC" w:rsidRDefault="001C48DC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 </w:t>
      </w:r>
      <w:r w:rsidRPr="001C48DC">
        <w:rPr>
          <w:rFonts w:ascii="Verdana" w:hAnsi="Verdana"/>
          <w:b/>
          <w:color w:val="FF0000"/>
          <w:sz w:val="40"/>
          <w:szCs w:val="40"/>
        </w:rPr>
        <w:t>Mouvement :</w:t>
      </w:r>
      <w:r>
        <w:rPr>
          <w:rFonts w:ascii="Verdana" w:hAnsi="Verdana"/>
          <w:sz w:val="40"/>
          <w:szCs w:val="40"/>
        </w:rPr>
        <w:t xml:space="preserve"> </w:t>
      </w:r>
      <w:r w:rsidRPr="001C48DC">
        <w:rPr>
          <w:rFonts w:ascii="Verdana" w:hAnsi="Verdana"/>
          <w:color w:val="00B050"/>
          <w:sz w:val="28"/>
          <w:szCs w:val="28"/>
        </w:rPr>
        <w:t>Vérins – Capteurs – Composants additifs</w:t>
      </w:r>
      <w:r>
        <w:rPr>
          <w:rFonts w:ascii="Verdana" w:hAnsi="Verdana"/>
          <w:sz w:val="40"/>
          <w:szCs w:val="40"/>
        </w:rPr>
        <w:t xml:space="preserve"> </w:t>
      </w:r>
    </w:p>
    <w:p w:rsidR="001C48DC" w:rsidRPr="001C48DC" w:rsidRDefault="001C48DC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 w:rsidRPr="001C48DC">
        <w:rPr>
          <w:rFonts w:ascii="Verdana" w:hAnsi="Verdana"/>
          <w:b/>
          <w:color w:val="FF0000"/>
          <w:sz w:val="40"/>
          <w:szCs w:val="40"/>
        </w:rPr>
        <w:t>Contrôle :</w:t>
      </w:r>
      <w:r>
        <w:rPr>
          <w:rFonts w:ascii="Verdana" w:hAnsi="Verdana"/>
          <w:sz w:val="40"/>
          <w:szCs w:val="40"/>
        </w:rPr>
        <w:t xml:space="preserve"> </w:t>
      </w:r>
      <w:r w:rsidRPr="001C48DC">
        <w:rPr>
          <w:rFonts w:ascii="Verdana" w:hAnsi="Verdana"/>
          <w:color w:val="00B050"/>
          <w:sz w:val="28"/>
          <w:szCs w:val="28"/>
        </w:rPr>
        <w:t xml:space="preserve">Electrovannes – Ilot de distribution – Distributeurs – Limiteurs – Fonctions logiques </w:t>
      </w:r>
      <w:r>
        <w:rPr>
          <w:rFonts w:ascii="Verdana" w:hAnsi="Verdana"/>
          <w:color w:val="00B050"/>
          <w:sz w:val="28"/>
          <w:szCs w:val="28"/>
        </w:rPr>
        <w:t>–</w:t>
      </w:r>
    </w:p>
    <w:p w:rsidR="001C48DC" w:rsidRPr="00DE296A" w:rsidRDefault="001C48DC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40"/>
          <w:szCs w:val="40"/>
        </w:rPr>
        <w:t xml:space="preserve">Traitement de l’air : </w:t>
      </w:r>
      <w:r>
        <w:rPr>
          <w:rFonts w:ascii="Verdana" w:hAnsi="Verdana"/>
          <w:color w:val="00B050"/>
          <w:sz w:val="28"/>
          <w:szCs w:val="28"/>
        </w:rPr>
        <w:t xml:space="preserve">Traitement de l’air – FRL </w:t>
      </w:r>
      <w:r w:rsidR="00DE296A">
        <w:rPr>
          <w:rFonts w:ascii="Verdana" w:hAnsi="Verdana"/>
          <w:color w:val="00B050"/>
          <w:sz w:val="28"/>
          <w:szCs w:val="28"/>
        </w:rPr>
        <w:t>–</w:t>
      </w:r>
      <w:r>
        <w:rPr>
          <w:rFonts w:ascii="Verdana" w:hAnsi="Verdana"/>
          <w:color w:val="00B050"/>
          <w:sz w:val="28"/>
          <w:szCs w:val="28"/>
        </w:rPr>
        <w:t xml:space="preserve"> </w:t>
      </w:r>
    </w:p>
    <w:p w:rsidR="00DE296A" w:rsidRPr="00DE296A" w:rsidRDefault="00DE296A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b/>
          <w:color w:val="FF0000"/>
          <w:sz w:val="40"/>
          <w:szCs w:val="40"/>
        </w:rPr>
        <w:t>Connectique :</w:t>
      </w:r>
      <w:r w:rsidRPr="00DE296A">
        <w:rPr>
          <w:rFonts w:ascii="Verdana" w:hAnsi="Verdana"/>
          <w:color w:val="00B050"/>
          <w:sz w:val="28"/>
          <w:szCs w:val="28"/>
        </w:rPr>
        <w:t xml:space="preserve"> </w:t>
      </w:r>
      <w:r>
        <w:rPr>
          <w:rFonts w:ascii="Verdana" w:hAnsi="Verdana"/>
          <w:color w:val="00B050"/>
          <w:sz w:val="28"/>
          <w:szCs w:val="28"/>
        </w:rPr>
        <w:t>Raccords - Coupleurs</w:t>
      </w:r>
      <w:r>
        <w:rPr>
          <w:rFonts w:ascii="Verdana" w:hAnsi="Verdana"/>
          <w:b/>
          <w:color w:val="FF0000"/>
          <w:sz w:val="40"/>
          <w:szCs w:val="40"/>
        </w:rPr>
        <w:t xml:space="preserve"> </w:t>
      </w:r>
    </w:p>
    <w:p w:rsidR="00DE296A" w:rsidRPr="00DE296A" w:rsidRDefault="00DE296A" w:rsidP="001C48DC">
      <w:pPr>
        <w:pStyle w:val="Paragraphedeliste"/>
        <w:numPr>
          <w:ilvl w:val="0"/>
          <w:numId w:val="1"/>
        </w:num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b/>
          <w:color w:val="FF0000"/>
          <w:sz w:val="40"/>
          <w:szCs w:val="40"/>
        </w:rPr>
        <w:t xml:space="preserve">Vide : </w:t>
      </w:r>
      <w:r>
        <w:rPr>
          <w:rFonts w:ascii="Verdana" w:hAnsi="Verdana"/>
          <w:color w:val="00B050"/>
          <w:sz w:val="28"/>
          <w:szCs w:val="28"/>
        </w:rPr>
        <w:t>Ventouses – Venturis – Accessoires</w:t>
      </w:r>
    </w:p>
    <w:p w:rsidR="00DE296A" w:rsidRPr="00DE296A" w:rsidRDefault="00DE296A" w:rsidP="00DE296A">
      <w:pPr>
        <w:pStyle w:val="Paragraphedeliste"/>
        <w:jc w:val="center"/>
        <w:rPr>
          <w:rFonts w:ascii="Verdana" w:hAnsi="Verdana"/>
          <w:sz w:val="40"/>
          <w:szCs w:val="40"/>
        </w:rPr>
      </w:pPr>
    </w:p>
    <w:p w:rsidR="007D7C48" w:rsidRPr="00DE296A" w:rsidRDefault="00DE296A" w:rsidP="00DE296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noProof/>
          <w:sz w:val="40"/>
          <w:szCs w:val="40"/>
          <w:lang w:eastAsia="fr-FR"/>
        </w:rPr>
        <w:drawing>
          <wp:inline distT="0" distB="0" distL="0" distR="0">
            <wp:extent cx="1212956" cy="842331"/>
            <wp:effectExtent l="19050" t="0" r="6244" b="0"/>
            <wp:docPr id="9" name="Image 8" descr="Acceso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esoire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495" cy="84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C48" w:rsidRDefault="007F156F" w:rsidP="007D7C48">
      <w:r w:rsidRPr="007F156F">
        <w:rPr>
          <w:noProof/>
          <w:sz w:val="24"/>
          <w:lang w:eastAsia="fr-FR"/>
        </w:rPr>
        <w:pict>
          <v:shape id="_x0000_s1045" type="#_x0000_t202" style="position:absolute;margin-left:-6.45pt;margin-top:2.3pt;width:542.1pt;height:26.15pt;z-index:251677696;mso-width-relative:margin;mso-height-relative:margin" stroked="f">
            <v:textbox style="mso-next-textbox:#_x0000_s1045"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p w:rsidR="007D7C48" w:rsidRPr="007268B8" w:rsidRDefault="007D7C48" w:rsidP="007D7C48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8"/>
          <w:szCs w:val="20"/>
          <w:u w:val="single"/>
        </w:rPr>
      </w:pPr>
      <w:r w:rsidRPr="007268B8">
        <w:rPr>
          <w:rFonts w:ascii="Verdana" w:hAnsi="Verdana"/>
          <w:b/>
          <w:i/>
          <w:color w:val="FF0000"/>
          <w:sz w:val="28"/>
          <w:szCs w:val="20"/>
          <w:u w:val="single"/>
        </w:rPr>
        <w:t>SAV assuré par nos soins</w:t>
      </w:r>
    </w:p>
    <w:p w:rsidR="00D33D56" w:rsidRPr="007D7C48" w:rsidRDefault="007F156F" w:rsidP="007D7C48">
      <w:pPr>
        <w:tabs>
          <w:tab w:val="left" w:pos="5781"/>
        </w:tabs>
      </w:pPr>
      <w:r w:rsidRPr="007F156F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61" type="#_x0000_t202" style="position:absolute;margin-left:-24.3pt;margin-top:21.55pt;width:576.55pt;height:66.55pt;z-index:251685888;v-text-anchor:middle" fillcolor="#17365d [2415]" strokecolor="#17365d [2415]" strokeweight="0">
            <v:stroke dashstyle="1 1" endcap="round"/>
            <v:textbox style="mso-next-textbox:#_x0000_s1061" inset="0,0,0,0">
              <w:txbxContent>
                <w:p w:rsidR="008140F8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8140F8" w:rsidRPr="00384083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D33D56" w:rsidRPr="007D7C48" w:rsidSect="00EB710B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E72" w:rsidRDefault="00310E72" w:rsidP="007D7C48">
      <w:pPr>
        <w:spacing w:after="0" w:line="240" w:lineRule="auto"/>
      </w:pPr>
      <w:r>
        <w:separator/>
      </w:r>
    </w:p>
  </w:endnote>
  <w:endnote w:type="continuationSeparator" w:id="0">
    <w:p w:rsidR="00310E72" w:rsidRDefault="00310E72" w:rsidP="007D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E72" w:rsidRDefault="00310E72" w:rsidP="007D7C48">
      <w:pPr>
        <w:spacing w:after="0" w:line="240" w:lineRule="auto"/>
      </w:pPr>
      <w:r>
        <w:separator/>
      </w:r>
    </w:p>
  </w:footnote>
  <w:footnote w:type="continuationSeparator" w:id="0">
    <w:p w:rsidR="00310E72" w:rsidRDefault="00310E72" w:rsidP="007D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0269"/>
      <w:docPartObj>
        <w:docPartGallery w:val="Watermarks"/>
        <w:docPartUnique/>
      </w:docPartObj>
    </w:sdtPr>
    <w:sdtContent>
      <w:p w:rsidR="007D7C48" w:rsidRDefault="007F156F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4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47E2"/>
    <w:multiLevelType w:val="hybridMultilevel"/>
    <w:tmpl w:val="CDACFC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>
      <o:colormru v:ext="edit" colors="silver,#ddd"/>
      <o:colormenu v:ext="edit" fillcolor="none" strokecolor="red"/>
    </o:shapedefaults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EB710B"/>
    <w:rsid w:val="000128BB"/>
    <w:rsid w:val="0003267F"/>
    <w:rsid w:val="000E3439"/>
    <w:rsid w:val="00197ACF"/>
    <w:rsid w:val="001C48DC"/>
    <w:rsid w:val="001D08BE"/>
    <w:rsid w:val="001D6ADF"/>
    <w:rsid w:val="002135C2"/>
    <w:rsid w:val="00286CC7"/>
    <w:rsid w:val="002B1085"/>
    <w:rsid w:val="002D4B75"/>
    <w:rsid w:val="00310E72"/>
    <w:rsid w:val="00347590"/>
    <w:rsid w:val="003A396D"/>
    <w:rsid w:val="00407FA2"/>
    <w:rsid w:val="00436AAB"/>
    <w:rsid w:val="00491100"/>
    <w:rsid w:val="004D1144"/>
    <w:rsid w:val="004F1731"/>
    <w:rsid w:val="00542BD7"/>
    <w:rsid w:val="0056699F"/>
    <w:rsid w:val="006101A6"/>
    <w:rsid w:val="00631F18"/>
    <w:rsid w:val="006E43BD"/>
    <w:rsid w:val="006E774F"/>
    <w:rsid w:val="007268B8"/>
    <w:rsid w:val="00736D9A"/>
    <w:rsid w:val="007504E0"/>
    <w:rsid w:val="00771D33"/>
    <w:rsid w:val="00775882"/>
    <w:rsid w:val="007A0C74"/>
    <w:rsid w:val="007A56D8"/>
    <w:rsid w:val="007D7C48"/>
    <w:rsid w:val="007F156F"/>
    <w:rsid w:val="0080120E"/>
    <w:rsid w:val="00803FA8"/>
    <w:rsid w:val="008140F8"/>
    <w:rsid w:val="00840FDC"/>
    <w:rsid w:val="00863322"/>
    <w:rsid w:val="008A5C7D"/>
    <w:rsid w:val="008E4167"/>
    <w:rsid w:val="008E60C7"/>
    <w:rsid w:val="00917A04"/>
    <w:rsid w:val="00993927"/>
    <w:rsid w:val="009C3E3A"/>
    <w:rsid w:val="00A05F65"/>
    <w:rsid w:val="00A500A8"/>
    <w:rsid w:val="00A8580D"/>
    <w:rsid w:val="00A91FC9"/>
    <w:rsid w:val="00AA0E77"/>
    <w:rsid w:val="00C225CC"/>
    <w:rsid w:val="00C6540F"/>
    <w:rsid w:val="00CB5ED9"/>
    <w:rsid w:val="00D12330"/>
    <w:rsid w:val="00D33D56"/>
    <w:rsid w:val="00DE296A"/>
    <w:rsid w:val="00DE6505"/>
    <w:rsid w:val="00E6726C"/>
    <w:rsid w:val="00EB710B"/>
    <w:rsid w:val="00EE0F70"/>
    <w:rsid w:val="00F01DB7"/>
    <w:rsid w:val="00F45DEF"/>
    <w:rsid w:val="00F518A6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silver,#ddd"/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D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D7C48"/>
  </w:style>
  <w:style w:type="paragraph" w:styleId="Pieddepage">
    <w:name w:val="footer"/>
    <w:basedOn w:val="Normal"/>
    <w:link w:val="PieddepageCar"/>
    <w:uiPriority w:val="99"/>
    <w:semiHidden/>
    <w:unhideWhenUsed/>
    <w:rsid w:val="007D7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D7C48"/>
  </w:style>
  <w:style w:type="paragraph" w:styleId="Paragraphedeliste">
    <w:name w:val="List Paragraph"/>
    <w:basedOn w:val="Normal"/>
    <w:uiPriority w:val="34"/>
    <w:qFormat/>
    <w:rsid w:val="001C4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4C32D-A92B-430E-9655-88DCF469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2014-09-04T09:22:00Z</cp:lastPrinted>
  <dcterms:created xsi:type="dcterms:W3CDTF">2015-03-26T10:05:00Z</dcterms:created>
  <dcterms:modified xsi:type="dcterms:W3CDTF">2015-03-26T10:05:00Z</dcterms:modified>
</cp:coreProperties>
</file>