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F497D" w:themeColor="text2"/>
  <w:body>
    <w:tbl>
      <w:tblPr>
        <w:tblStyle w:val="Grilledutablea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519"/>
        <w:gridCol w:w="2520"/>
        <w:gridCol w:w="2678"/>
        <w:gridCol w:w="2662"/>
      </w:tblGrid>
      <w:tr w:rsidR="00950778" w:rsidRPr="00D50594" w:rsidTr="00E11349">
        <w:trPr>
          <w:trHeight w:val="2837"/>
          <w:jc w:val="center"/>
        </w:trPr>
        <w:tc>
          <w:tcPr>
            <w:tcW w:w="2519" w:type="dxa"/>
            <w:shd w:val="clear" w:color="auto" w:fill="C6D9F1" w:themeFill="text2" w:themeFillTint="33"/>
          </w:tcPr>
          <w:p w:rsidR="00344774" w:rsidRPr="005F6704" w:rsidRDefault="00344774" w:rsidP="00E11349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n°1</w:t>
            </w:r>
          </w:p>
          <w:p w:rsidR="00344774" w:rsidRDefault="00D50594" w:rsidP="00D50594">
            <w:pPr>
              <w:jc w:val="center"/>
              <w:rPr>
                <w:rFonts w:ascii="Verdana" w:hAnsi="Verdana"/>
              </w:rPr>
            </w:pPr>
            <w:r w:rsidRPr="00D50594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43025" cy="483795"/>
                  <wp:effectExtent l="0" t="0" r="0" b="0"/>
                  <wp:docPr id="1" name="Image 1" descr="http://www.astonentrepreneurs.com/ae/uploads/compa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stonentrepreneurs.com/ae/uploads/compair.gi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8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684D62" w:rsidP="00825E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165514" cy="723900"/>
                  <wp:effectExtent l="19050" t="0" r="0" b="0"/>
                  <wp:docPr id="4" name="Image 3" descr="100 litres 2 ans 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 litres 2 ans G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3" cy="72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774" w:rsidRPr="001B40C1" w:rsidRDefault="00684D62" w:rsidP="00825E17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Compresseur 1</w:t>
            </w:r>
            <w:r w:rsidR="00825E17" w:rsidRPr="001B40C1">
              <w:rPr>
                <w:rFonts w:ascii="Verdana" w:hAnsi="Verdana"/>
                <w:b/>
                <w:color w:val="002060"/>
                <w:sz w:val="20"/>
                <w:szCs w:val="20"/>
              </w:rPr>
              <w:t>00 L</w:t>
            </w:r>
          </w:p>
          <w:p w:rsidR="00344774" w:rsidRDefault="00684D62" w:rsidP="00825E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>cv – 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 xml:space="preserve"> m3 /h – 10B</w:t>
            </w:r>
          </w:p>
          <w:p w:rsidR="00344774" w:rsidRPr="00D50594" w:rsidRDefault="00F86CFF" w:rsidP="00E26D78">
            <w:pPr>
              <w:jc w:val="center"/>
              <w:rPr>
                <w:rFonts w:ascii="Verdana" w:hAnsi="Verdana"/>
              </w:rPr>
            </w:pPr>
            <w:r w:rsidRPr="00AD24C5">
              <w:rPr>
                <w:rFonts w:ascii="Verdana" w:hAnsi="Verdan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99.75pt;height:25.5pt" fillcolor="#243f60 [1604]" strokecolor="#548dd4 [1951]">
                  <v:shadow color="#868686"/>
                  <v:textpath style="font-family:&quot;Arial Black&quot;;font-size:10pt;v-text-kern:t" trim="t" fitpath="t" string=" 414 € HT"/>
                </v:shape>
              </w:pict>
            </w:r>
          </w:p>
        </w:tc>
        <w:tc>
          <w:tcPr>
            <w:tcW w:w="2520" w:type="dxa"/>
            <w:tcBorders>
              <w:bottom w:val="dashed" w:sz="4" w:space="0" w:color="auto"/>
            </w:tcBorders>
            <w:shd w:val="clear" w:color="auto" w:fill="92CDDC" w:themeFill="accent5" w:themeFillTint="99"/>
          </w:tcPr>
          <w:p w:rsidR="00D50594" w:rsidRPr="00EE09EE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n°12</w:t>
            </w:r>
          </w:p>
          <w:p w:rsidR="00F87CCA" w:rsidRPr="00F87CCA" w:rsidRDefault="00F87CCA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1B40C1" w:rsidRDefault="001B40C1" w:rsidP="00094158">
            <w:pPr>
              <w:jc w:val="center"/>
              <w:rPr>
                <w:rFonts w:ascii="Verdana" w:hAnsi="Verdana"/>
              </w:rPr>
            </w:pPr>
          </w:p>
          <w:p w:rsidR="00F87CCA" w:rsidRPr="00F87CCA" w:rsidRDefault="00F87CCA" w:rsidP="00094158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E426D6" w:rsidRPr="006A5669" w:rsidRDefault="00E426D6" w:rsidP="00F86C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dashed" w:sz="4" w:space="0" w:color="auto"/>
            </w:tcBorders>
            <w:shd w:val="clear" w:color="auto" w:fill="B6DDE8" w:themeFill="accent5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n°11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EE09EE" w:rsidRPr="00342226" w:rsidRDefault="0085356C" w:rsidP="00EE09E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2226">
              <w:rPr>
                <w:rFonts w:ascii="Verdana" w:hAnsi="Verdana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593116" cy="276225"/>
                  <wp:effectExtent l="19050" t="0" r="0" b="0"/>
                  <wp:docPr id="10" name="Image 33" descr="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A.jpg"/>
                          <pic:cNvPicPr/>
                        </pic:nvPicPr>
                        <pic:blipFill>
                          <a:blip r:embed="rId8" cstate="print"/>
                          <a:srcRect b="-3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16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Pr="00342226" w:rsidRDefault="001E435D" w:rsidP="00094158">
            <w:pPr>
              <w:jc w:val="center"/>
              <w:rPr>
                <w:rFonts w:ascii="Verdana" w:hAnsi="Verdana"/>
                <w:b/>
                <w:sz w:val="4"/>
                <w:szCs w:val="4"/>
              </w:rPr>
            </w:pPr>
            <w:r w:rsidRPr="00342226">
              <w:rPr>
                <w:rFonts w:ascii="Verdana" w:hAnsi="Verdana"/>
                <w:b/>
                <w:noProof/>
                <w:sz w:val="4"/>
                <w:szCs w:val="4"/>
                <w:lang w:eastAsia="fr-FR"/>
              </w:rPr>
              <w:drawing>
                <wp:inline distT="0" distB="0" distL="0" distR="0">
                  <wp:extent cx="466725" cy="809625"/>
                  <wp:effectExtent l="19050" t="0" r="9525" b="0"/>
                  <wp:docPr id="32" name="Image 31" descr="Sab X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 X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87" cy="80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Default="00012FA1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Nettoyeurs haute pression</w:t>
            </w:r>
          </w:p>
          <w:p w:rsidR="00094158" w:rsidRPr="001E435D" w:rsidRDefault="00AD24C5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24C5">
              <w:rPr>
                <w:rFonts w:ascii="Verdana" w:hAnsi="Verdana"/>
              </w:rPr>
              <w:pict>
                <v:shape id="_x0000_i1026" type="#_x0000_t172" style="width:99.75pt;height:30.75pt" fillcolor="#00b050" strokecolor="#d6e3bc [1302]">
                  <v:shadow color="#868686"/>
                  <v:textpath style="font-family:&quot;Arial Black&quot;;font-size:10pt;v-text-kern:t" trim="t" fitpath="t" string="A partir de 440 € HT"/>
                </v:shape>
              </w:pict>
            </w:r>
          </w:p>
        </w:tc>
        <w:tc>
          <w:tcPr>
            <w:tcW w:w="2650" w:type="dxa"/>
            <w:shd w:val="clear" w:color="auto" w:fill="DBE5F1" w:themeFill="accent1" w:themeFillTint="33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n°10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67126" w:rsidRDefault="00367126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094158" w:rsidRDefault="0085356C" w:rsidP="00094158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85356C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poste fixe </w:t>
            </w: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HP triphasée eau froide</w:t>
            </w:r>
          </w:p>
          <w:p w:rsidR="0085356C" w:rsidRPr="0085356C" w:rsidRDefault="0085356C" w:rsidP="00094158">
            <w:pPr>
              <w:jc w:val="center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85356C">
              <w:rPr>
                <w:rFonts w:ascii="Verdana" w:hAnsi="Verdana"/>
                <w:b/>
                <w:noProof/>
                <w:color w:val="1F497D" w:themeColor="text2"/>
                <w:sz w:val="18"/>
                <w:szCs w:val="18"/>
                <w:u w:val="single"/>
                <w:lang w:eastAsia="fr-FR"/>
              </w:rPr>
              <w:pict>
                <v:shape id="_x0000_s1050" type="#_x0000_t172" style="position:absolute;left:0;text-align:left;margin-left:27.3pt;margin-top:79.9pt;width:79.45pt;height:21.75pt;z-index:251667456" fillcolor="#4e6128 [1606]" strokecolor="#548dd4 [1951]">
                  <v:shadow color="#868686"/>
                  <v:textpath style="font-family:&quot;Arial Black&quot;;font-size:10pt;v-text-kern:t" trim="t" fitpath="t" string="A  1705.00 € HT"/>
                </v:shape>
              </w:pict>
            </w:r>
            <w:r>
              <w:rPr>
                <w:rFonts w:ascii="Verdana" w:hAnsi="Verdana"/>
                <w:noProof/>
                <w:color w:val="1F497D" w:themeColor="text2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168910</wp:posOffset>
                  </wp:positionV>
                  <wp:extent cx="911225" cy="809625"/>
                  <wp:effectExtent l="19050" t="0" r="3175" b="0"/>
                  <wp:wrapNone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ML CMP DS 2680</w:t>
            </w:r>
          </w:p>
        </w:tc>
      </w:tr>
      <w:tr w:rsidR="00950778" w:rsidRPr="00D50594" w:rsidTr="00E11349">
        <w:trPr>
          <w:trHeight w:val="264"/>
          <w:jc w:val="center"/>
        </w:trPr>
        <w:tc>
          <w:tcPr>
            <w:tcW w:w="2519" w:type="dxa"/>
            <w:shd w:val="clear" w:color="auto" w:fill="8DB3E2" w:themeFill="text2" w:themeFillTint="66"/>
          </w:tcPr>
          <w:p w:rsidR="00D50594" w:rsidRPr="005F670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n°2</w:t>
            </w:r>
          </w:p>
          <w:p w:rsidR="002314C7" w:rsidRPr="002314C7" w:rsidRDefault="002314C7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44774" w:rsidRDefault="00921822" w:rsidP="00D50594">
            <w:pPr>
              <w:jc w:val="center"/>
              <w:rPr>
                <w:rFonts w:ascii="Verdana" w:hAnsi="Verdana"/>
              </w:rPr>
            </w:pPr>
            <w:r w:rsidRPr="00921822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792480" cy="661416"/>
                  <wp:effectExtent l="19050" t="0" r="7620" b="0"/>
                  <wp:docPr id="9" name="Image 8" descr="Clé à choc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é à chocs rodcraft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4C7" w:rsidRPr="00921822" w:rsidRDefault="002314C7" w:rsidP="00D50594">
            <w:pPr>
              <w:jc w:val="center"/>
              <w:rPr>
                <w:rFonts w:ascii="Verdana" w:hAnsi="Verdana"/>
                <w:sz w:val="4"/>
                <w:szCs w:val="6"/>
              </w:rPr>
            </w:pP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</w:pPr>
            <w:proofErr w:type="spellStart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>Rodcraft</w:t>
            </w:r>
            <w:proofErr w:type="spellEnd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 xml:space="preserve"> 2277 - Clé à chocs 1/2 »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  <w:szCs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maxi en NM : 1250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Vitesse de rotation : 8200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 : 700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Conso d’air : 245 l/min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 xml:space="preserve">Poids : 2 Kg </w:t>
            </w:r>
          </w:p>
          <w:p w:rsidR="00344774" w:rsidRPr="00D50594" w:rsidRDefault="00AD24C5" w:rsidP="00921822">
            <w:pPr>
              <w:widowControl w:val="0"/>
              <w:jc w:val="center"/>
              <w:rPr>
                <w:rFonts w:ascii="Verdana" w:hAnsi="Verdana"/>
              </w:rPr>
            </w:pPr>
            <w:r w:rsidRPr="00AD24C5">
              <w:rPr>
                <w:rFonts w:ascii="Verdana" w:hAnsi="Verdana"/>
              </w:rPr>
              <w:pict>
                <v:shape id="_x0000_i1027" type="#_x0000_t172" style="width:99.75pt;height:30.75pt" fillcolor="red" strokecolor="red">
                  <v:shadow color="#868686"/>
                  <v:textpath style="font-family:&quot;Arial Black&quot;;font-size:10pt;v-text-kern:t" trim="t" fitpath="t" string="A partir de 175 € HT"/>
                </v:shape>
              </w:pict>
            </w:r>
          </w:p>
        </w:tc>
        <w:tc>
          <w:tcPr>
            <w:tcW w:w="5198" w:type="dxa"/>
            <w:gridSpan w:val="2"/>
            <w:vMerge w:val="restart"/>
            <w:shd w:val="clear" w:color="auto" w:fill="244061" w:themeFill="accent1" w:themeFillShade="80"/>
          </w:tcPr>
          <w:p w:rsidR="00012FA1" w:rsidRPr="00012FA1" w:rsidRDefault="00012FA1">
            <w:pPr>
              <w:rPr>
                <w:rFonts w:ascii="Verdana" w:hAnsi="Verdana"/>
                <w:sz w:val="6"/>
                <w:szCs w:val="6"/>
              </w:rPr>
            </w:pPr>
          </w:p>
          <w:p w:rsidR="00F86CFF" w:rsidRDefault="00F86CFF">
            <w:pPr>
              <w:rPr>
                <w:rFonts w:ascii="Verdana" w:hAnsi="Verdana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1" type="#_x0000_t136" style="position:absolute;margin-left:4.5pt;margin-top:9.9pt;width:238.5pt;height:18.3pt;z-index:251675648">
                  <v:shadow color="#868686"/>
                  <v:textpath style="font-family:&quot;Arial Black&quot;;v-text-kern:t" trim="t" fitpath="t" string="Du 1er Octobre 2015 au 31 Mars 2016"/>
                </v:shape>
              </w:pict>
            </w:r>
          </w:p>
          <w:p w:rsidR="00F86CFF" w:rsidRDefault="00F86CFF">
            <w:pPr>
              <w:rPr>
                <w:rFonts w:ascii="Verdana" w:hAnsi="Verdana"/>
              </w:rPr>
            </w:pPr>
          </w:p>
          <w:p w:rsidR="00D50594" w:rsidRDefault="00D50594">
            <w:pPr>
              <w:rPr>
                <w:rFonts w:ascii="Verdana" w:hAnsi="Verdana"/>
              </w:rPr>
            </w:pPr>
          </w:p>
          <w:p w:rsidR="00796A39" w:rsidRPr="00D50594" w:rsidRDefault="008F7648" w:rsidP="00074AB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990600" cy="987339"/>
                  <wp:effectExtent l="19050" t="0" r="0" b="0"/>
                  <wp:docPr id="2" name="Image 1" descr="QR code pr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promo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25" cy="9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48B3" w:rsidRDefault="00E90DE3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C148B3">
              <w:rPr>
                <w:rFonts w:ascii="Verdana" w:hAnsi="Verdana"/>
                <w:color w:val="DBE5F1" w:themeColor="accent1" w:themeTint="33"/>
              </w:rPr>
              <w:t xml:space="preserve">SFACS INDUSTRIE ne manque pas d’air et vous propose ses promotions </w:t>
            </w:r>
          </w:p>
          <w:p w:rsidR="00E90DE3" w:rsidRPr="00C148B3" w:rsidRDefault="00950778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>
              <w:rPr>
                <w:rFonts w:ascii="Verdana" w:hAnsi="Verdana"/>
                <w:color w:val="DBE5F1" w:themeColor="accent1" w:themeTint="33"/>
              </w:rPr>
              <w:t>ETE - AUTOMNE</w:t>
            </w:r>
          </w:p>
          <w:p w:rsidR="00D50594" w:rsidRPr="00D50594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8"/>
                <w:szCs w:val="28"/>
              </w:rPr>
            </w:pPr>
          </w:p>
          <w:p w:rsidR="00D50594" w:rsidRPr="00796A39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0"/>
                <w:szCs w:val="20"/>
              </w:rPr>
            </w:pP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SFACS-INDUSTRIE</w:t>
            </w: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Votre Spécialiste de l’air comprimé</w:t>
            </w:r>
            <w:r w:rsidR="00F86CFF">
              <w:rPr>
                <w:rFonts w:ascii="Verdana" w:hAnsi="Verdana"/>
                <w:b/>
                <w:sz w:val="38"/>
                <w:szCs w:val="38"/>
              </w:rPr>
              <w:t xml:space="preserve"> &amp; </w:t>
            </w:r>
            <w:r w:rsidR="00E20E57">
              <w:rPr>
                <w:rFonts w:ascii="Verdana" w:hAnsi="Verdana"/>
                <w:b/>
                <w:sz w:val="38"/>
                <w:szCs w:val="38"/>
              </w:rPr>
              <w:t xml:space="preserve">de </w:t>
            </w:r>
            <w:r w:rsidR="00F86CFF">
              <w:rPr>
                <w:rFonts w:ascii="Verdana" w:hAnsi="Verdana"/>
                <w:b/>
                <w:sz w:val="38"/>
                <w:szCs w:val="38"/>
              </w:rPr>
              <w:t>l’azote</w:t>
            </w:r>
          </w:p>
          <w:p w:rsidR="00D50594" w:rsidRPr="000B3512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14"/>
                <w:szCs w:val="14"/>
              </w:rPr>
            </w:pPr>
          </w:p>
          <w:p w:rsidR="00D50594" w:rsidRPr="000A3690" w:rsidRDefault="00D50594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</w:pPr>
            <w:r w:rsidRPr="000A3690"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  <w:t>Annoncer le n° de l’offre quand vous passez commande</w:t>
            </w:r>
          </w:p>
          <w:p w:rsidR="000A3690" w:rsidRPr="000A3690" w:rsidRDefault="000A3690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8"/>
                <w:szCs w:val="8"/>
              </w:rPr>
            </w:pPr>
          </w:p>
        </w:tc>
        <w:tc>
          <w:tcPr>
            <w:tcW w:w="2650" w:type="dxa"/>
            <w:shd w:val="clear" w:color="auto" w:fill="B8CCE4" w:themeFill="accent1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87769">
              <w:rPr>
                <w:rFonts w:ascii="Verdana" w:hAnsi="Verdana"/>
                <w:b/>
                <w:sz w:val="18"/>
                <w:szCs w:val="18"/>
                <w:u w:val="single"/>
              </w:rPr>
              <w:t>Offre n°9</w:t>
            </w:r>
          </w:p>
          <w:p w:rsidR="00387769" w:rsidRPr="00387769" w:rsidRDefault="00387769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87769" w:rsidRPr="00387769" w:rsidRDefault="00387769" w:rsidP="00094158">
            <w:pPr>
              <w:jc w:val="center"/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87769" w:rsidRPr="00D50594" w:rsidRDefault="004F119E" w:rsidP="00387769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356870</wp:posOffset>
                  </wp:positionV>
                  <wp:extent cx="638175" cy="1047750"/>
                  <wp:effectExtent l="19050" t="0" r="9525" b="0"/>
                  <wp:wrapNone/>
                  <wp:docPr id="50" name="Image 50" descr="http://www.kiouti.fr/2346-thickbox_default_market/perceuse-d-etabli-230-v-modele-211z-prom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kiouti.fr/2346-thickbox_default_market/perceuse-d-etabli-230-v-modele-211z-prom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675" r="3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24C5">
              <w:rPr>
                <w:noProof/>
              </w:rPr>
              <w:pict>
                <v:shape id="_x0000_s1051" type="#_x0000_t172" style="position:absolute;left:0;text-align:left;margin-left:25.7pt;margin-top:121.8pt;width:91.5pt;height:24.45pt;z-index:251669504;mso-position-horizontal-relative:text;mso-position-vertical-relative:text" fillcolor="#1f497d [3215]" strokecolor="#17365d [2415]">
                  <v:shadow color="#868686"/>
                  <v:textpath style="font-family:&quot;Arial Black&quot;;font-size:10pt;v-text-kern:t" trim="t" fitpath="t" string="A  270 € HT"/>
                </v:shape>
              </w:pict>
            </w:r>
            <w:r>
              <w:rPr>
                <w:rFonts w:ascii="Verdana" w:hAnsi="Verdana"/>
              </w:rPr>
              <w:t>Perceuse d’établi 211Z</w:t>
            </w:r>
          </w:p>
        </w:tc>
      </w:tr>
      <w:tr w:rsidR="00950778" w:rsidRPr="00D50594" w:rsidTr="00E11349">
        <w:trPr>
          <w:trHeight w:val="264"/>
          <w:jc w:val="center"/>
        </w:trPr>
        <w:tc>
          <w:tcPr>
            <w:tcW w:w="2519" w:type="dxa"/>
            <w:shd w:val="clear" w:color="auto" w:fill="548DD4" w:themeFill="text2" w:themeFillTint="99"/>
          </w:tcPr>
          <w:p w:rsidR="00D50594" w:rsidRDefault="00D50594" w:rsidP="00D50594">
            <w:pPr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  <w:t>Offre n°3</w:t>
            </w: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B352B4" w:rsidRDefault="005B2F2B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  <w:t>Presse d’atelier WP50P</w:t>
            </w:r>
          </w:p>
          <w:p w:rsidR="005B2F2B" w:rsidRPr="00B352B4" w:rsidRDefault="005B2F2B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2314C7" w:rsidRPr="002314C7" w:rsidRDefault="005B2F2B" w:rsidP="005B2F2B">
            <w:pPr>
              <w:jc w:val="center"/>
              <w:rPr>
                <w:rFonts w:ascii="Verdana" w:hAnsi="Verdana"/>
                <w:sz w:val="4"/>
                <w:szCs w:val="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95707" cy="1327637"/>
                  <wp:effectExtent l="19050" t="0" r="0" b="0"/>
                  <wp:docPr id="142" name="Image 142" descr="http://fr.rodcraft.com/wp-content/uploads/2013/07/WP50P_front_right_pu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fr.rodcraft.com/wp-content/uploads/2013/07/WP50P_front_right_pu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33" cy="133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E4F" w:rsidRPr="00F30E4F" w:rsidRDefault="00F30E4F" w:rsidP="00D50594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344774" w:rsidRPr="00B352B4" w:rsidRDefault="00AD24C5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AD24C5">
              <w:rPr>
                <w:noProof/>
              </w:rPr>
              <w:pict>
                <v:shape id="_x0000_s1053" type="#_x0000_t172" style="position:absolute;left:0;text-align:left;margin-left:9.1pt;margin-top:18.85pt;width:99.75pt;height:24.35pt;z-index:251673600" fillcolor="red" strokecolor="red">
                  <v:shadow color="#868686"/>
                  <v:textpath style="font-family:&quot;Arial Black&quot;;font-size:10pt;v-text-kern:t" trim="t" fitpath="t" string="A 2 252 € HT"/>
                </v:shape>
              </w:pict>
            </w:r>
            <w:r w:rsidR="005B2F2B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50 tonnes -Livrée toutes options</w:t>
            </w:r>
          </w:p>
        </w:tc>
        <w:tc>
          <w:tcPr>
            <w:tcW w:w="5198" w:type="dxa"/>
            <w:gridSpan w:val="2"/>
            <w:vMerge/>
            <w:shd w:val="clear" w:color="auto" w:fill="244061" w:themeFill="accent1" w:themeFillShade="80"/>
          </w:tcPr>
          <w:p w:rsidR="00344774" w:rsidRPr="00D50594" w:rsidRDefault="00344774">
            <w:pPr>
              <w:rPr>
                <w:rFonts w:ascii="Verdana" w:hAnsi="Verdana"/>
              </w:rPr>
            </w:pPr>
          </w:p>
        </w:tc>
        <w:tc>
          <w:tcPr>
            <w:tcW w:w="2650" w:type="dxa"/>
            <w:shd w:val="clear" w:color="auto" w:fill="95B3D7" w:themeFill="accent1" w:themeFillTint="99"/>
          </w:tcPr>
          <w:p w:rsidR="00D50594" w:rsidRPr="000A3690" w:rsidRDefault="00D50594" w:rsidP="00D50594">
            <w:pP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</w:pPr>
            <w:r w:rsidRPr="000A3690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  <w:t>Offre n°8</w:t>
            </w:r>
          </w:p>
          <w:p w:rsidR="005F6704" w:rsidRPr="000A3690" w:rsidRDefault="005F6704" w:rsidP="00D50594">
            <w:pPr>
              <w:rPr>
                <w:rFonts w:ascii="Verdana" w:hAnsi="Verdana"/>
                <w:b/>
                <w:color w:val="244061" w:themeColor="accent1" w:themeShade="80"/>
                <w:sz w:val="6"/>
                <w:szCs w:val="6"/>
                <w:u w:val="single"/>
              </w:rPr>
            </w:pPr>
          </w:p>
          <w:p w:rsidR="00B352B4" w:rsidRPr="00037813" w:rsidRDefault="00037813" w:rsidP="00037813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3202F"/>
                <w:sz w:val="32"/>
                <w:szCs w:val="32"/>
                <w:u w:val="single"/>
              </w:rPr>
            </w:pPr>
            <w:r w:rsidRPr="00037813">
              <w:rPr>
                <w:rFonts w:ascii="Franklin Gothic Book" w:hAnsi="Franklin Gothic Book"/>
                <w:b/>
                <w:bCs/>
                <w:noProof/>
                <w:color w:val="03202F"/>
                <w:sz w:val="32"/>
                <w:szCs w:val="32"/>
                <w:u w:val="single"/>
                <w:lang w:eastAsia="fr-FR"/>
              </w:rPr>
              <w:drawing>
                <wp:inline distT="0" distB="0" distL="0" distR="0">
                  <wp:extent cx="320766" cy="323850"/>
                  <wp:effectExtent l="19050" t="0" r="3084" b="0"/>
                  <wp:docPr id="30" name="Image 28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  <w:r w:rsidR="00B352B4" w:rsidRPr="00037813"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>OUTILLAGES</w:t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</w:p>
          <w:tbl>
            <w:tblPr>
              <w:tblStyle w:val="Grilledutableau"/>
              <w:tblW w:w="2425" w:type="dxa"/>
              <w:tblLook w:val="04A0"/>
            </w:tblPr>
            <w:tblGrid>
              <w:gridCol w:w="2436"/>
            </w:tblGrid>
            <w:tr w:rsidR="00037813" w:rsidTr="00E11349">
              <w:trPr>
                <w:trHeight w:val="1895"/>
              </w:trPr>
              <w:tc>
                <w:tcPr>
                  <w:tcW w:w="2425" w:type="dxa"/>
                </w:tcPr>
                <w:p w:rsidR="00037813" w:rsidRDefault="00037813" w:rsidP="00B352B4">
                  <w:pPr>
                    <w:widowControl w:val="0"/>
                  </w:pP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19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4935" cy="1228297"/>
                        <wp:effectExtent l="19050" t="0" r="5715" b="0"/>
                        <wp:docPr id="23" name="il_fi" descr="http://t0.gstatic.com/images?q=tbn:ANd9GcRYvwQ0Q-GAtWAassQkUwYKb0DqkSrOnr6NkxfqlBROMi4ttpUdar-jHuB9M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RYvwQ0Q-GAtWAassQkUwYKb0DqkSrOnr6NkxfqlBROMi4ttpUdar-jHuB9M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493" cy="1228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28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37813" w:rsidRPr="00037813" w:rsidRDefault="00037813" w:rsidP="00B352B4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</w:rPr>
            </w:pPr>
          </w:p>
          <w:p w:rsidR="00B352B4" w:rsidRDefault="00B352B4" w:rsidP="00B352B4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</w:rPr>
            </w:pPr>
            <w:r>
              <w:rPr>
                <w:rFonts w:ascii="Franklin Gothic Book" w:hAnsi="Franklin Gothic Book"/>
                <w:color w:val="03202F"/>
              </w:rPr>
              <w:t xml:space="preserve">Coffret de dépannage </w:t>
            </w:r>
            <w:r w:rsidR="00E20E57">
              <w:rPr>
                <w:rFonts w:ascii="Franklin Gothic Book" w:hAnsi="Franklin Gothic Book"/>
                <w:b/>
                <w:bCs/>
                <w:color w:val="002857"/>
              </w:rPr>
              <w:t>Y135</w:t>
            </w:r>
          </w:p>
          <w:p w:rsidR="00367126" w:rsidRPr="00037813" w:rsidRDefault="00E20E57" w:rsidP="00037813">
            <w:pPr>
              <w:widowControl w:val="0"/>
              <w:jc w:val="center"/>
              <w:rPr>
                <w:rFonts w:ascii="Franklin Gothic Book" w:hAnsi="Franklin Gothic Book"/>
                <w:color w:val="002857"/>
              </w:rPr>
            </w:pPr>
            <w:r>
              <w:rPr>
                <w:rFonts w:ascii="Franklin Gothic Book" w:hAnsi="Franklin Gothic Book"/>
                <w:color w:val="002857"/>
              </w:rPr>
              <w:t>135</w:t>
            </w:r>
            <w:r w:rsidR="00B352B4">
              <w:rPr>
                <w:rFonts w:ascii="Franklin Gothic Book" w:hAnsi="Franklin Gothic Book"/>
                <w:color w:val="002857"/>
              </w:rPr>
              <w:t xml:space="preserve"> pièces : </w:t>
            </w:r>
            <w:r w:rsidR="00B352B4">
              <w:rPr>
                <w:rFonts w:ascii="Franklin Gothic Book" w:hAnsi="Franklin Gothic Book"/>
                <w:b/>
                <w:bCs/>
                <w:color w:val="EA2839"/>
              </w:rPr>
              <w:t xml:space="preserve">237 </w:t>
            </w:r>
            <w:r w:rsidR="00B352B4">
              <w:rPr>
                <w:rFonts w:ascii="Franklin Gothic Book"/>
                <w:b/>
                <w:bCs/>
                <w:color w:val="EA2839"/>
              </w:rPr>
              <w:t>€</w:t>
            </w:r>
            <w:r w:rsidR="00B352B4">
              <w:rPr>
                <w:rFonts w:ascii="Franklin Gothic Book" w:hAnsi="Franklin Gothic Book"/>
                <w:b/>
                <w:bCs/>
                <w:color w:val="EA2839"/>
              </w:rPr>
              <w:t xml:space="preserve"> HT</w:t>
            </w:r>
            <w:r w:rsidR="00B352B4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8568055</wp:posOffset>
                  </wp:positionV>
                  <wp:extent cx="731520" cy="864235"/>
                  <wp:effectExtent l="19050" t="0" r="0" b="0"/>
                  <wp:wrapNone/>
                  <wp:docPr id="6" name="il_fi" descr="y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y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642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0778" w:rsidRPr="00D50594" w:rsidTr="00E11349">
        <w:trPr>
          <w:trHeight w:val="3701"/>
          <w:jc w:val="center"/>
        </w:trPr>
        <w:tc>
          <w:tcPr>
            <w:tcW w:w="2519" w:type="dxa"/>
            <w:shd w:val="clear" w:color="auto" w:fill="17365D" w:themeFill="text2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n°4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44774" w:rsidRDefault="00B352B4" w:rsidP="00D50594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23950" cy="280988"/>
                  <wp:effectExtent l="19050" t="0" r="0" b="0"/>
                  <wp:docPr id="5" name="il_fi" descr="http://www.hdsoudage.fr/img/su/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dsoudage.fr/img/su/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8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41" w:rsidRPr="001B40C1" w:rsidRDefault="00B54941" w:rsidP="00B54941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B54941" w:rsidRPr="00D50594" w:rsidRDefault="00B352B4" w:rsidP="00B352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Ensemble</w:t>
            </w:r>
            <w:r w:rsidR="00B54941">
              <w:rPr>
                <w:rFonts w:ascii="Verdana" w:hAnsi="Verdana"/>
              </w:rPr>
              <w:t xml:space="preserve"> d’aspiration</w:t>
            </w:r>
          </w:p>
          <w:p w:rsidR="00344774" w:rsidRPr="001B40C1" w:rsidRDefault="00344774" w:rsidP="00F30E4F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344774" w:rsidRDefault="00B352B4" w:rsidP="001B40C1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6305" cy="1117892"/>
                  <wp:effectExtent l="19050" t="0" r="0" b="0"/>
                  <wp:docPr id="37" name="il_fi" descr="http://www.rssoudage.com/images-12-soudage-protection-environnement/119-aspi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ssoudage.com/images-12-soudage-protection-environnement/119-aspi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117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B54941" w:rsidP="00B54941">
            <w:pPr>
              <w:jc w:val="center"/>
              <w:rPr>
                <w:rFonts w:ascii="Verdana" w:hAnsi="Verdana"/>
              </w:rPr>
            </w:pPr>
            <w:r w:rsidRPr="008E369C"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  <w:t>Garantie 1 an</w:t>
            </w:r>
          </w:p>
          <w:p w:rsidR="00344774" w:rsidRPr="00B352B4" w:rsidRDefault="00AD24C5" w:rsidP="00B352B4">
            <w:pPr>
              <w:jc w:val="center"/>
              <w:rPr>
                <w:rFonts w:ascii="Verdana" w:hAnsi="Verdana"/>
                <w:color w:val="B8CCE4" w:themeColor="accent1" w:themeTint="66"/>
              </w:rPr>
            </w:pPr>
            <w:r w:rsidRPr="00AD24C5">
              <w:rPr>
                <w:rFonts w:ascii="Verdana" w:hAnsi="Verdana"/>
                <w:color w:val="B8CCE4" w:themeColor="accent1" w:themeTint="66"/>
              </w:rPr>
              <w:pict>
                <v:shape id="_x0000_i1028" type="#_x0000_t172" style="width:99.75pt;height:30.75pt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partir de 1211 € HT"/>
                </v:shape>
              </w:pict>
            </w:r>
          </w:p>
        </w:tc>
        <w:tc>
          <w:tcPr>
            <w:tcW w:w="2520" w:type="dxa"/>
            <w:shd w:val="clear" w:color="auto" w:fill="0F243E" w:themeFill="text2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n°5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F15292" w:rsidRPr="00D50594" w:rsidRDefault="00153EFE" w:rsidP="00D505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noProof/>
                <w:color w:val="C6D9F1" w:themeColor="text2" w:themeTint="33"/>
                <w:sz w:val="18"/>
                <w:szCs w:val="18"/>
                <w:u w:val="single"/>
                <w:lang w:eastAsia="fr-FR"/>
              </w:rPr>
              <w:pict>
                <v:shape id="_x0000_s1062" type="#_x0000_t172" style="position:absolute;left:0;text-align:left;margin-left:-2.85pt;margin-top:99.45pt;width:110.15pt;height:78.75pt;rotation:641333fd;z-index:251677696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MASTER B70P 20 KW&#10;475m3/h&#10;mobile au fuel"/>
                </v:shape>
              </w:pict>
            </w:r>
            <w:r w:rsidRPr="00AD24C5">
              <w:rPr>
                <w:noProof/>
              </w:rPr>
              <w:pict>
                <v:shape id="_x0000_s1052" type="#_x0000_t172" style="position:absolute;left:0;text-align:left;margin-left:12.1pt;margin-top:161.7pt;width:95.2pt;height:21.8pt;z-index:251671552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557 € HT"/>
                </v:shape>
              </w:pict>
            </w:r>
            <w:r w:rsidR="00E20E57"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194310</wp:posOffset>
                  </wp:positionV>
                  <wp:extent cx="990600" cy="990600"/>
                  <wp:effectExtent l="19050" t="0" r="0" b="0"/>
                  <wp:wrapNone/>
                  <wp:docPr id="7" name="Image 28" descr="http://i2.cdscdn.com/pdt2/0/3/1/1/700x700/sov3700571511031/rw/chauffage-sovelor-master-b150-air-pulse-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2.cdscdn.com/pdt2/0/3/1/1/700x700/sov3700571511031/rw/chauffage-sovelor-master-b150-air-pulse-mob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8" w:type="dxa"/>
            <w:shd w:val="clear" w:color="auto" w:fill="244061" w:themeFill="accent1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n°6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5F6704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33500" cy="361449"/>
                  <wp:effectExtent l="19050" t="0" r="0" b="0"/>
                  <wp:docPr id="20" name="Image 19" descr="Secto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oriel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5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4" w:rsidRPr="005F6704" w:rsidRDefault="005F6704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6"/>
                <w:szCs w:val="6"/>
                <w:lang w:eastAsia="fr-FR"/>
              </w:rPr>
            </w:pPr>
          </w:p>
          <w:p w:rsidR="00F87CCA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F87C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Réservoirs verticaux</w:t>
            </w:r>
          </w:p>
          <w:p w:rsidR="005F6704" w:rsidRPr="005F6704" w:rsidRDefault="005F6704" w:rsidP="00F87CCA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tbl>
            <w:tblPr>
              <w:tblStyle w:val="Grilledutableau"/>
              <w:tblW w:w="23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36"/>
              <w:gridCol w:w="1072"/>
            </w:tblGrid>
            <w:tr w:rsidR="00F87CCA" w:rsidTr="00E11349">
              <w:trPr>
                <w:trHeight w:val="2189"/>
              </w:trPr>
              <w:tc>
                <w:tcPr>
                  <w:tcW w:w="1231" w:type="dxa"/>
                </w:tcPr>
                <w:p w:rsidR="00F87CCA" w:rsidRDefault="00153EFE" w:rsidP="00D50594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  <w:noProof/>
                      <w:color w:val="C6D9F1" w:themeColor="text2" w:themeTint="33"/>
                      <w:sz w:val="18"/>
                      <w:szCs w:val="18"/>
                      <w:u w:val="single"/>
                      <w:lang w:eastAsia="fr-FR"/>
                    </w:rPr>
                    <w:pict>
                      <v:shape id="_x0000_s1063" type="#_x0000_t172" style="position:absolute;left:0;text-align:left;margin-left:16.4pt;margin-top:92.75pt;width:95.2pt;height:56.25pt;rotation:690239fd;z-index:251678720" fillcolor="#dbe5f1 [660]" strokecolor="black [3213]">
                        <v:fill color2="fill lighten(51)" angle="-90" focusposition="1" focussize="" method="linear sigma" focus="100%" type="gradient"/>
                        <v:shadow color="#868686"/>
                        <v:textpath style="font-family:&quot;Arial Black&quot;;font-size:10pt;v-text-kern:t" trim="t" fitpath="t" string="A  partir de &#10;538 € HT"/>
                      </v:shape>
                    </w:pict>
                  </w:r>
                  <w:r w:rsidR="00F87CCA">
                    <w:rPr>
                      <w:rFonts w:ascii="Verdana" w:hAnsi="Verdana"/>
                      <w:noProof/>
                      <w:lang w:eastAsia="fr-FR"/>
                    </w:rPr>
                    <w:drawing>
                      <wp:inline distT="0" distB="0" distL="0" distR="0">
                        <wp:extent cx="620911" cy="1419225"/>
                        <wp:effectExtent l="19050" t="0" r="7739" b="0"/>
                        <wp:docPr id="21" name="Image 20" descr="Cuve air comprim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ve air comprimé.jpg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911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7" w:type="dxa"/>
                </w:tcPr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1000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Default="00E84167" w:rsidP="00D50594">
                  <w:pPr>
                    <w:jc w:val="center"/>
                    <w:rPr>
                      <w:rFonts w:ascii="Verdana" w:hAnsi="Verdana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2000 L</w:t>
                  </w:r>
                </w:p>
              </w:tc>
            </w:tr>
          </w:tbl>
          <w:p w:rsidR="00094158" w:rsidRPr="00094158" w:rsidRDefault="00094158" w:rsidP="00E841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50" w:type="dxa"/>
            <w:shd w:val="clear" w:color="auto" w:fill="365F91" w:themeFill="accent1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n°7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5F6704" w:rsidRPr="00153EFE" w:rsidRDefault="00A867FF" w:rsidP="00094158">
            <w:pPr>
              <w:jc w:val="center"/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  <w:t>Aspirateur cuve Inox</w:t>
            </w:r>
            <w:r w:rsidR="00153EFE"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  <w:t xml:space="preserve"> 1300 W 220 m3/h220/240 V</w:t>
            </w:r>
          </w:p>
          <w:p w:rsidR="005F6704" w:rsidRDefault="005F6704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094158" w:rsidRPr="000B3512" w:rsidRDefault="00153EFE" w:rsidP="00153EFE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color w:val="C6D9F1" w:themeColor="text2" w:themeTint="33"/>
                <w:sz w:val="18"/>
                <w:szCs w:val="18"/>
                <w:u w:val="single"/>
                <w:lang w:eastAsia="fr-FR"/>
              </w:rPr>
              <w:pict>
                <v:shape id="_x0000_s1064" type="#_x0000_t172" style="position:absolute;left:0;text-align:left;margin-left:11.55pt;margin-top:97.3pt;width:95.2pt;height:38.8pt;rotation:690239fd;z-index:251679744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173 € HT"/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1276350"/>
                  <wp:effectExtent l="19050" t="0" r="0" b="0"/>
                  <wp:docPr id="47" name="Image 47" descr="http://www.faimax.fr/8626-thickbox_default/aspirateur-professionnel-poussiere-cuve-inox-ys-1300-16-ica-18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aimax.fr/8626-thickbox_default/aspirateur-professionnel-poussiere-cuve-inox-ys-1300-16-ica-18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25" cy="127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594" w:rsidRPr="00E11349" w:rsidRDefault="00D50594" w:rsidP="0084116A">
      <w:pPr>
        <w:pStyle w:val="Sansinterligne"/>
        <w:jc w:val="center"/>
        <w:rPr>
          <w:b/>
          <w:color w:val="002060"/>
          <w:sz w:val="16"/>
          <w:szCs w:val="16"/>
        </w:rPr>
      </w:pPr>
      <w:r w:rsidRPr="00E11349">
        <w:rPr>
          <w:b/>
          <w:color w:val="002060"/>
          <w:sz w:val="16"/>
          <w:szCs w:val="16"/>
        </w:rPr>
        <w:t>SFACS Industrie – 26350 MONTRIGAUD –  Tél : 09 61 31 16 40 / Fax : 04 86 55 63 01 –</w:t>
      </w:r>
    </w:p>
    <w:p w:rsidR="00286CC7" w:rsidRPr="00E11349" w:rsidRDefault="00AD24C5" w:rsidP="00D50594">
      <w:pPr>
        <w:pStyle w:val="Sansinterligne"/>
        <w:jc w:val="center"/>
        <w:rPr>
          <w:b/>
          <w:color w:val="002060"/>
          <w:sz w:val="16"/>
          <w:szCs w:val="16"/>
        </w:rPr>
      </w:pPr>
      <w:hyperlink r:id="rId24" w:history="1">
        <w:r w:rsidR="00D50594" w:rsidRPr="00E11349">
          <w:rPr>
            <w:rStyle w:val="Lienhypertexte"/>
            <w:b/>
            <w:color w:val="002060"/>
            <w:sz w:val="16"/>
            <w:szCs w:val="16"/>
          </w:rPr>
          <w:t>info@sfacs-industrie.fr</w:t>
        </w:r>
      </w:hyperlink>
      <w:r w:rsidR="00D50594" w:rsidRPr="00E11349">
        <w:rPr>
          <w:b/>
          <w:color w:val="002060"/>
          <w:sz w:val="16"/>
          <w:szCs w:val="16"/>
        </w:rPr>
        <w:t xml:space="preserve"> – </w:t>
      </w:r>
      <w:r w:rsidR="00D50594" w:rsidRPr="00E11349">
        <w:rPr>
          <w:b/>
          <w:color w:val="002060"/>
          <w:sz w:val="16"/>
          <w:szCs w:val="16"/>
          <w:u w:val="single"/>
        </w:rPr>
        <w:t>www.sfacs-industrie.fr</w:t>
      </w:r>
    </w:p>
    <w:sectPr w:rsidR="00286CC7" w:rsidRPr="00E11349" w:rsidSect="00D50594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EC6"/>
    <w:multiLevelType w:val="hybridMultilevel"/>
    <w:tmpl w:val="A87E65E0"/>
    <w:lvl w:ilvl="0" w:tplc="7714B01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A03D6"/>
    <w:multiLevelType w:val="hybridMultilevel"/>
    <w:tmpl w:val="7FDCB1F6"/>
    <w:lvl w:ilvl="0" w:tplc="A134B4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C2EF6"/>
    <w:multiLevelType w:val="hybridMultilevel"/>
    <w:tmpl w:val="490CE94A"/>
    <w:lvl w:ilvl="0" w:tplc="1B0E26D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4774"/>
    <w:rsid w:val="00012FA1"/>
    <w:rsid w:val="000365AB"/>
    <w:rsid w:val="00037813"/>
    <w:rsid w:val="00074AB3"/>
    <w:rsid w:val="00094158"/>
    <w:rsid w:val="000A3690"/>
    <w:rsid w:val="000B3512"/>
    <w:rsid w:val="00153EFE"/>
    <w:rsid w:val="0016509E"/>
    <w:rsid w:val="001B40C1"/>
    <w:rsid w:val="001D2626"/>
    <w:rsid w:val="001E435D"/>
    <w:rsid w:val="001E4A62"/>
    <w:rsid w:val="00201BCD"/>
    <w:rsid w:val="002314C7"/>
    <w:rsid w:val="00286CC7"/>
    <w:rsid w:val="002C6274"/>
    <w:rsid w:val="0030143E"/>
    <w:rsid w:val="003251CA"/>
    <w:rsid w:val="00342226"/>
    <w:rsid w:val="00344774"/>
    <w:rsid w:val="00355320"/>
    <w:rsid w:val="00367126"/>
    <w:rsid w:val="00387769"/>
    <w:rsid w:val="003B4360"/>
    <w:rsid w:val="003E5295"/>
    <w:rsid w:val="00423CC7"/>
    <w:rsid w:val="004312CC"/>
    <w:rsid w:val="0045587A"/>
    <w:rsid w:val="004925BD"/>
    <w:rsid w:val="004F0DD4"/>
    <w:rsid w:val="004F119E"/>
    <w:rsid w:val="0050359B"/>
    <w:rsid w:val="005B2F2B"/>
    <w:rsid w:val="005F6704"/>
    <w:rsid w:val="00684D62"/>
    <w:rsid w:val="006A5669"/>
    <w:rsid w:val="006B7D8E"/>
    <w:rsid w:val="0073140D"/>
    <w:rsid w:val="00755EC2"/>
    <w:rsid w:val="00756B62"/>
    <w:rsid w:val="00796A39"/>
    <w:rsid w:val="007F5DF4"/>
    <w:rsid w:val="00825E17"/>
    <w:rsid w:val="0084116A"/>
    <w:rsid w:val="0085356C"/>
    <w:rsid w:val="008B2404"/>
    <w:rsid w:val="008D7F68"/>
    <w:rsid w:val="008E369C"/>
    <w:rsid w:val="008F7648"/>
    <w:rsid w:val="00921822"/>
    <w:rsid w:val="00950778"/>
    <w:rsid w:val="0096219E"/>
    <w:rsid w:val="009821D2"/>
    <w:rsid w:val="00A0728D"/>
    <w:rsid w:val="00A210D5"/>
    <w:rsid w:val="00A867FF"/>
    <w:rsid w:val="00AD24C5"/>
    <w:rsid w:val="00B352B4"/>
    <w:rsid w:val="00B54941"/>
    <w:rsid w:val="00B54D09"/>
    <w:rsid w:val="00B63B3A"/>
    <w:rsid w:val="00BE289E"/>
    <w:rsid w:val="00C06879"/>
    <w:rsid w:val="00C12BCB"/>
    <w:rsid w:val="00C148B3"/>
    <w:rsid w:val="00CF4966"/>
    <w:rsid w:val="00D50594"/>
    <w:rsid w:val="00D62E51"/>
    <w:rsid w:val="00D93E67"/>
    <w:rsid w:val="00DE5B14"/>
    <w:rsid w:val="00DF7278"/>
    <w:rsid w:val="00E11349"/>
    <w:rsid w:val="00E20E57"/>
    <w:rsid w:val="00E23D7E"/>
    <w:rsid w:val="00E26D78"/>
    <w:rsid w:val="00E426D6"/>
    <w:rsid w:val="00E44649"/>
    <w:rsid w:val="00E60B78"/>
    <w:rsid w:val="00E84167"/>
    <w:rsid w:val="00E90DE3"/>
    <w:rsid w:val="00EE09EE"/>
    <w:rsid w:val="00F15292"/>
    <w:rsid w:val="00F30E4F"/>
    <w:rsid w:val="00F86CFF"/>
    <w:rsid w:val="00F87CCA"/>
    <w:rsid w:val="00FB7E76"/>
    <w:rsid w:val="00FC2C31"/>
    <w:rsid w:val="00FD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3">
    <w:name w:val="heading 3"/>
    <w:basedOn w:val="Normal"/>
    <w:link w:val="Titre3Car"/>
    <w:uiPriority w:val="9"/>
    <w:qFormat/>
    <w:rsid w:val="00F87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5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505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505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4158"/>
    <w:pPr>
      <w:ind w:left="720"/>
      <w:contextualSpacing/>
    </w:pPr>
  </w:style>
  <w:style w:type="character" w:customStyle="1" w:styleId="font16grasgris">
    <w:name w:val="font16grasgris"/>
    <w:basedOn w:val="Policepardfaut"/>
    <w:rsid w:val="00F30E4F"/>
  </w:style>
  <w:style w:type="character" w:customStyle="1" w:styleId="Titre3Car">
    <w:name w:val="Titre 3 Car"/>
    <w:basedOn w:val="Policepardfaut"/>
    <w:link w:val="Titre3"/>
    <w:uiPriority w:val="9"/>
    <w:rsid w:val="00F87C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hyperlink" Target="mailto:info@sfacs-industrie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2D53A-0DC4-413D-9824-54371D7C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16</cp:revision>
  <cp:lastPrinted>2015-04-29T13:27:00Z</cp:lastPrinted>
  <dcterms:created xsi:type="dcterms:W3CDTF">2015-04-29T12:24:00Z</dcterms:created>
  <dcterms:modified xsi:type="dcterms:W3CDTF">2015-09-22T12:32:00Z</dcterms:modified>
</cp:coreProperties>
</file>